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2E80" w14:textId="3E6BC4C7" w:rsidR="009662CA" w:rsidRDefault="00A16216">
      <w:pPr>
        <w:pStyle w:val="Titolo1"/>
        <w:spacing w:line="259" w:lineRule="auto"/>
        <w:ind w:right="158"/>
      </w:pPr>
      <w:r>
        <w:t>ABSTRACT OF THE CALL FOR APPLICATION FOR THE PARTICIPATION TO “ERASMUS+ BLENDED INTENSIVE</w:t>
      </w:r>
      <w:r>
        <w:rPr>
          <w:spacing w:val="-47"/>
        </w:rPr>
        <w:t xml:space="preserve"> </w:t>
      </w:r>
      <w:r>
        <w:t>PROGRAM” (BIP) AT THE UNIVERSITY OF LISBON DIRECTED TO 1</w:t>
      </w:r>
      <w:r>
        <w:rPr>
          <w:vertAlign w:val="superscript"/>
        </w:rPr>
        <w:t>ST</w:t>
      </w:r>
      <w:r>
        <w:t>- AND 2</w:t>
      </w:r>
      <w:r>
        <w:rPr>
          <w:vertAlign w:val="superscript"/>
        </w:rPr>
        <w:t>ND</w:t>
      </w:r>
      <w:r>
        <w:t>-YEAR MASTER’S STUDENTS</w:t>
      </w:r>
      <w:r>
        <w:rPr>
          <w:spacing w:val="1"/>
        </w:rPr>
        <w:t xml:space="preserve"> </w:t>
      </w:r>
      <w:r>
        <w:t>IN</w:t>
      </w:r>
      <w:r w:rsidR="00675627">
        <w:t xml:space="preserve"> IMAHS, PASA, PROGESA e STAG</w:t>
      </w:r>
    </w:p>
    <w:p w14:paraId="150B968E" w14:textId="77777777" w:rsidR="009662CA" w:rsidRDefault="009662CA">
      <w:pPr>
        <w:pStyle w:val="Corpotesto"/>
        <w:rPr>
          <w:b/>
        </w:rPr>
      </w:pPr>
    </w:p>
    <w:p w14:paraId="789B85F2" w14:textId="77777777" w:rsidR="009662CA" w:rsidRDefault="009662CA">
      <w:pPr>
        <w:pStyle w:val="Corpotesto"/>
        <w:rPr>
          <w:b/>
          <w:sz w:val="28"/>
        </w:rPr>
      </w:pPr>
    </w:p>
    <w:p w14:paraId="016E963F" w14:textId="77777777" w:rsidR="009662CA" w:rsidRDefault="00A16216">
      <w:pPr>
        <w:pStyle w:val="Corpotesto"/>
        <w:spacing w:line="259" w:lineRule="auto"/>
        <w:ind w:left="112" w:right="581"/>
      </w:pPr>
      <w:r>
        <w:t xml:space="preserve">The Call for application for the participation to “Erasmus+ Blended Intensive Program (BIP)” in </w:t>
      </w:r>
      <w:r>
        <w:rPr>
          <w:i/>
        </w:rPr>
        <w:t>Multi-</w:t>
      </w:r>
      <w:r>
        <w:rPr>
          <w:i/>
          <w:spacing w:val="1"/>
        </w:rPr>
        <w:t xml:space="preserve"> </w:t>
      </w:r>
      <w:r>
        <w:rPr>
          <w:i/>
        </w:rPr>
        <w:t xml:space="preserve">disciplinary and collaborative field research network </w:t>
      </w:r>
      <w:r>
        <w:t>is now open; it will take place at the International</w:t>
      </w:r>
      <w:r>
        <w:rPr>
          <w:spacing w:val="-47"/>
        </w:rPr>
        <w:t xml:space="preserve"> </w:t>
      </w:r>
      <w:r>
        <w:t xml:space="preserve">Center for Field Studies, CERES, in </w:t>
      </w:r>
      <w:proofErr w:type="spellStart"/>
      <w:r>
        <w:t>Aljezur</w:t>
      </w:r>
      <w:proofErr w:type="spellEnd"/>
      <w:r>
        <w:t xml:space="preserve"> (P</w:t>
      </w:r>
      <w:r>
        <w:t>ortugal), under the direction of the University of Lisbon</w:t>
      </w:r>
      <w:r>
        <w:rPr>
          <w:spacing w:val="1"/>
        </w:rPr>
        <w:t xml:space="preserve"> </w:t>
      </w:r>
      <w:r>
        <w:t>(Portugal).</w:t>
      </w:r>
    </w:p>
    <w:p w14:paraId="0A868FC9" w14:textId="77777777" w:rsidR="009662CA" w:rsidRDefault="00A16216">
      <w:pPr>
        <w:pStyle w:val="Corpotesto"/>
        <w:spacing w:before="158" w:line="259" w:lineRule="auto"/>
        <w:ind w:left="112" w:right="399"/>
      </w:pPr>
      <w:r>
        <w:rPr>
          <w:u w:val="single"/>
        </w:rPr>
        <w:t>BIPs are short-term Intensive Study Programs</w:t>
      </w:r>
      <w:r>
        <w:t>, which include in-person and online attendance. This</w:t>
      </w:r>
      <w:r>
        <w:rPr>
          <w:spacing w:val="1"/>
        </w:rPr>
        <w:t xml:space="preserve"> </w:t>
      </w:r>
      <w:r>
        <w:t>program, in particular, will focus on different disciplines (for example earth, life and</w:t>
      </w:r>
      <w:r>
        <w:t xml:space="preserve"> social sciences) that</w:t>
      </w:r>
      <w:r>
        <w:rPr>
          <w:spacing w:val="-4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multidisciplinary</w:t>
      </w:r>
      <w:r>
        <w:rPr>
          <w:spacing w:val="-2"/>
        </w:rPr>
        <w:t xml:space="preserve"> </w:t>
      </w:r>
      <w:r>
        <w:t>themes,</w:t>
      </w:r>
      <w:r>
        <w:rPr>
          <w:spacing w:val="-1"/>
        </w:rPr>
        <w:t xml:space="preserve"> </w:t>
      </w:r>
      <w:r>
        <w:t>aimed</w:t>
      </w:r>
      <w:r>
        <w:rPr>
          <w:spacing w:val="-1"/>
        </w:rPr>
        <w:t xml:space="preserve"> </w:t>
      </w:r>
      <w:r>
        <w:t>at solving</w:t>
      </w:r>
      <w:r>
        <w:rPr>
          <w:spacing w:val="-3"/>
        </w:rPr>
        <w:t xml:space="preserve"> </w:t>
      </w:r>
      <w:r>
        <w:t>real problems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Portugal.</w:t>
      </w:r>
    </w:p>
    <w:p w14:paraId="6746BB87" w14:textId="3E5730C0" w:rsidR="009662CA" w:rsidRDefault="00A16216">
      <w:pPr>
        <w:pStyle w:val="Corpotesto"/>
        <w:spacing w:before="159" w:line="259" w:lineRule="auto"/>
        <w:ind w:left="112" w:right="270"/>
      </w:pPr>
      <w:r>
        <w:t xml:space="preserve">The call, having deadline on </w:t>
      </w:r>
      <w:r w:rsidR="00675627">
        <w:rPr>
          <w:b/>
        </w:rPr>
        <w:t>December</w:t>
      </w:r>
      <w:r>
        <w:rPr>
          <w:b/>
        </w:rPr>
        <w:t xml:space="preserve"> </w:t>
      </w:r>
      <w:r w:rsidR="00675627">
        <w:rPr>
          <w:b/>
        </w:rPr>
        <w:t>7</w:t>
      </w:r>
      <w:r>
        <w:rPr>
          <w:b/>
        </w:rPr>
        <w:t>, 2022 at 1:00 p.m</w:t>
      </w:r>
      <w:r>
        <w:t>., is addressed to students from the University of</w:t>
      </w:r>
      <w:r>
        <w:rPr>
          <w:spacing w:val="-47"/>
        </w:rPr>
        <w:t xml:space="preserve"> </w:t>
      </w:r>
      <w:r>
        <w:t>Bologna who, at the moment o</w:t>
      </w:r>
      <w:r>
        <w:t>f application, are regularly enrolled at 1st and 2nd year of the following</w:t>
      </w:r>
      <w:r>
        <w:rPr>
          <w:spacing w:val="1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Cycle</w:t>
      </w:r>
      <w:r>
        <w:rPr>
          <w:spacing w:val="-1"/>
        </w:rPr>
        <w:t xml:space="preserve"> </w:t>
      </w:r>
      <w:r>
        <w:t>Degree</w:t>
      </w:r>
      <w:r>
        <w:rPr>
          <w:spacing w:val="-2"/>
        </w:rPr>
        <w:t xml:space="preserve"> </w:t>
      </w:r>
      <w:proofErr w:type="spellStart"/>
      <w:r>
        <w:t>programmes</w:t>
      </w:r>
      <w:proofErr w:type="spellEnd"/>
      <w:r>
        <w:rPr>
          <w:spacing w:val="1"/>
        </w:rPr>
        <w:t xml:space="preserve"> </w:t>
      </w:r>
      <w:r>
        <w:t>A.Y. 202</w:t>
      </w:r>
      <w:r w:rsidR="00675627">
        <w:t>2</w:t>
      </w:r>
      <w:r>
        <w:t>/202</w:t>
      </w:r>
      <w:r w:rsidR="00675627">
        <w:t>3</w:t>
      </w:r>
      <w:r>
        <w:t>:</w:t>
      </w:r>
    </w:p>
    <w:p w14:paraId="1F952783" w14:textId="77777777" w:rsidR="009662CA" w:rsidRDefault="00A16216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161"/>
        <w:ind w:hanging="361"/>
      </w:pPr>
      <w:r>
        <w:t>Agricultural</w:t>
      </w:r>
      <w:r>
        <w:rPr>
          <w:spacing w:val="-2"/>
        </w:rPr>
        <w:t xml:space="preserve"> </w:t>
      </w:r>
      <w:r>
        <w:t>Sciences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cod.</w:t>
      </w:r>
      <w:r>
        <w:rPr>
          <w:spacing w:val="-3"/>
        </w:rPr>
        <w:t xml:space="preserve"> </w:t>
      </w:r>
      <w:r>
        <w:t>9235</w:t>
      </w:r>
    </w:p>
    <w:p w14:paraId="38199951" w14:textId="77777777" w:rsidR="009662CA" w:rsidRDefault="00A16216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22"/>
        <w:ind w:hanging="361"/>
      </w:pPr>
      <w:r>
        <w:t>Planning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agro</w:t>
      </w:r>
      <w:proofErr w:type="spellEnd"/>
      <w:r>
        <w:t>-territorial,</w:t>
      </w:r>
      <w:r>
        <w:rPr>
          <w:spacing w:val="-4"/>
        </w:rPr>
        <w:t xml:space="preserve"> </w:t>
      </w:r>
      <w:r>
        <w:t>forest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landscape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cod.</w:t>
      </w:r>
      <w:r>
        <w:rPr>
          <w:spacing w:val="-2"/>
        </w:rPr>
        <w:t xml:space="preserve"> </w:t>
      </w:r>
      <w:r>
        <w:t>8532</w:t>
      </w:r>
    </w:p>
    <w:p w14:paraId="491B9244" w14:textId="77777777" w:rsidR="009662CA" w:rsidRDefault="00A16216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22"/>
        <w:ind w:hanging="361"/>
      </w:pPr>
      <w:r>
        <w:t>Precise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agriculture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cod.</w:t>
      </w:r>
      <w:r>
        <w:rPr>
          <w:spacing w:val="-2"/>
        </w:rPr>
        <w:t xml:space="preserve"> </w:t>
      </w:r>
      <w:r>
        <w:t>5705</w:t>
      </w:r>
    </w:p>
    <w:p w14:paraId="41C70C60" w14:textId="77777777" w:rsidR="009662CA" w:rsidRDefault="00A16216">
      <w:pPr>
        <w:pStyle w:val="Paragrafoelenco"/>
        <w:numPr>
          <w:ilvl w:val="0"/>
          <w:numId w:val="3"/>
        </w:numPr>
        <w:tabs>
          <w:tab w:val="left" w:pos="833"/>
          <w:tab w:val="left" w:pos="834"/>
        </w:tabs>
        <w:spacing w:before="20"/>
        <w:ind w:hanging="361"/>
      </w:pPr>
      <w:r>
        <w:t>International</w:t>
      </w:r>
      <w:r>
        <w:rPr>
          <w:spacing w:val="-2"/>
        </w:rPr>
        <w:t xml:space="preserve"> </w:t>
      </w:r>
      <w:r>
        <w:t>horticultural</w:t>
      </w:r>
      <w:r>
        <w:rPr>
          <w:spacing w:val="-4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cod.</w:t>
      </w:r>
      <w:r>
        <w:rPr>
          <w:spacing w:val="-3"/>
        </w:rPr>
        <w:t xml:space="preserve"> </w:t>
      </w:r>
      <w:r>
        <w:t>8883</w:t>
      </w:r>
    </w:p>
    <w:p w14:paraId="0C329845" w14:textId="77777777" w:rsidR="009662CA" w:rsidRDefault="009662CA">
      <w:pPr>
        <w:pStyle w:val="Corpotesto"/>
        <w:spacing w:before="6"/>
        <w:rPr>
          <w:sz w:val="37"/>
        </w:rPr>
      </w:pPr>
    </w:p>
    <w:p w14:paraId="0C0836EF" w14:textId="77777777" w:rsidR="009662CA" w:rsidRDefault="00A16216">
      <w:pPr>
        <w:pStyle w:val="Corpotesto"/>
        <w:spacing w:before="1"/>
        <w:ind w:left="112"/>
      </w:pPr>
      <w:r>
        <w:t>The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are specified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Attachment</w:t>
      </w:r>
      <w:r>
        <w:rPr>
          <w:spacing w:val="-3"/>
        </w:rPr>
        <w:t xml:space="preserve"> </w:t>
      </w:r>
      <w:r>
        <w:t>1.</w:t>
      </w:r>
    </w:p>
    <w:p w14:paraId="32301437" w14:textId="6FBF68A3" w:rsidR="009662CA" w:rsidRDefault="00A16216">
      <w:pPr>
        <w:pStyle w:val="Corpotesto"/>
        <w:spacing w:before="180"/>
        <w:ind w:left="112"/>
      </w:pPr>
      <w:r>
        <w:t>In-presence activities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place from</w:t>
      </w:r>
      <w:r>
        <w:rPr>
          <w:spacing w:val="-3"/>
        </w:rPr>
        <w:t xml:space="preserve"> </w:t>
      </w:r>
      <w:r w:rsidRPr="00A16216">
        <w:rPr>
          <w:u w:val="single"/>
        </w:rPr>
        <w:t>1</w:t>
      </w:r>
      <w:r w:rsidR="00675627" w:rsidRPr="00A16216">
        <w:rPr>
          <w:u w:val="single"/>
        </w:rPr>
        <w:t>5</w:t>
      </w:r>
      <w:r w:rsidRPr="00A16216">
        <w:rPr>
          <w:u w:val="single"/>
          <w:vertAlign w:val="superscript"/>
        </w:rPr>
        <w:t>th</w:t>
      </w:r>
      <w:r w:rsidRPr="00A16216">
        <w:rPr>
          <w:spacing w:val="-1"/>
          <w:u w:val="single"/>
        </w:rPr>
        <w:t xml:space="preserve"> </w:t>
      </w:r>
      <w:r w:rsidRPr="00A16216">
        <w:rPr>
          <w:u w:val="single"/>
        </w:rPr>
        <w:t>to</w:t>
      </w:r>
      <w:r w:rsidRPr="00A16216">
        <w:rPr>
          <w:spacing w:val="-2"/>
          <w:u w:val="single"/>
        </w:rPr>
        <w:t xml:space="preserve"> </w:t>
      </w:r>
      <w:r w:rsidR="00675627" w:rsidRPr="00A16216">
        <w:rPr>
          <w:u w:val="single"/>
        </w:rPr>
        <w:t>28</w:t>
      </w:r>
      <w:r w:rsidRPr="00A16216">
        <w:rPr>
          <w:u w:val="single"/>
          <w:vertAlign w:val="superscript"/>
        </w:rPr>
        <w:t>th</w:t>
      </w:r>
      <w:r w:rsidRPr="00A16216">
        <w:rPr>
          <w:spacing w:val="-2"/>
          <w:u w:val="single"/>
        </w:rPr>
        <w:t xml:space="preserve"> </w:t>
      </w:r>
      <w:r w:rsidRPr="00A16216">
        <w:rPr>
          <w:u w:val="single"/>
        </w:rPr>
        <w:t xml:space="preserve">of </w:t>
      </w:r>
      <w:r w:rsidR="00675627" w:rsidRPr="00A16216">
        <w:rPr>
          <w:u w:val="single"/>
        </w:rPr>
        <w:t>January</w:t>
      </w:r>
      <w:r w:rsidRPr="00A16216">
        <w:rPr>
          <w:spacing w:val="-3"/>
          <w:u w:val="single"/>
        </w:rPr>
        <w:t xml:space="preserve"> </w:t>
      </w:r>
      <w:r w:rsidRPr="00A16216">
        <w:rPr>
          <w:u w:val="single"/>
        </w:rPr>
        <w:t>202</w:t>
      </w:r>
      <w:r w:rsidR="00675627" w:rsidRPr="00A16216">
        <w:rPr>
          <w:u w:val="single"/>
        </w:rPr>
        <w:t>3</w:t>
      </w:r>
      <w:r>
        <w:rPr>
          <w:spacing w:val="-3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Lisbon:</w:t>
      </w:r>
    </w:p>
    <w:p w14:paraId="79844DF4" w14:textId="77777777" w:rsidR="009662CA" w:rsidRDefault="00A1621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hanging="361"/>
      </w:pPr>
      <w:r>
        <w:t>Multidisciplinary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different groups</w:t>
      </w:r>
    </w:p>
    <w:p w14:paraId="63AF90E2" w14:textId="77777777" w:rsidR="009662CA" w:rsidRDefault="00A1621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2"/>
        <w:ind w:hanging="361"/>
      </w:pPr>
      <w:r>
        <w:t>Multidisciplinary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sub-groups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plenary</w:t>
      </w:r>
    </w:p>
    <w:p w14:paraId="6156290F" w14:textId="77777777" w:rsidR="009662CA" w:rsidRDefault="00A1621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2"/>
        <w:ind w:hanging="361"/>
      </w:pPr>
      <w:r>
        <w:t>Report</w:t>
      </w:r>
      <w:r>
        <w:rPr>
          <w:spacing w:val="-3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(to be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subsequently</w:t>
      </w:r>
      <w:r>
        <w:rPr>
          <w:spacing w:val="-2"/>
        </w:rPr>
        <w:t xml:space="preserve"> </w:t>
      </w:r>
      <w:r>
        <w:t>online,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necessary)</w:t>
      </w:r>
    </w:p>
    <w:p w14:paraId="41720110" w14:textId="77777777" w:rsidR="009662CA" w:rsidRDefault="00A16216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2"/>
        <w:ind w:hanging="361"/>
      </w:pPr>
      <w:r>
        <w:t>Communication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communities</w:t>
      </w:r>
    </w:p>
    <w:p w14:paraId="4D9F89C5" w14:textId="77777777" w:rsidR="009662CA" w:rsidRDefault="009662CA">
      <w:pPr>
        <w:pStyle w:val="Corpotesto"/>
      </w:pPr>
    </w:p>
    <w:p w14:paraId="7C7524ED" w14:textId="77777777" w:rsidR="009662CA" w:rsidRDefault="009662CA">
      <w:pPr>
        <w:pStyle w:val="Corpotesto"/>
        <w:spacing w:before="6"/>
        <w:rPr>
          <w:sz w:val="29"/>
        </w:rPr>
      </w:pPr>
    </w:p>
    <w:p w14:paraId="35169A8C" w14:textId="77777777" w:rsidR="009662CA" w:rsidRDefault="00A16216">
      <w:pPr>
        <w:spacing w:before="1"/>
        <w:ind w:left="112"/>
      </w:pP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activities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hold</w:t>
      </w:r>
      <w:r>
        <w:rPr>
          <w:b/>
          <w:spacing w:val="-2"/>
        </w:rPr>
        <w:t xml:space="preserve"> </w:t>
      </w:r>
      <w:r>
        <w:rPr>
          <w:b/>
        </w:rPr>
        <w:t>exclusively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 xml:space="preserve">English, </w:t>
      </w:r>
      <w:r>
        <w:t>thus</w:t>
      </w:r>
      <w:r>
        <w:rPr>
          <w:spacing w:val="-1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language is</w:t>
      </w:r>
      <w:r>
        <w:rPr>
          <w:spacing w:val="-1"/>
        </w:rPr>
        <w:t xml:space="preserve"> </w:t>
      </w:r>
      <w:r>
        <w:t>required.</w:t>
      </w:r>
    </w:p>
    <w:p w14:paraId="3F33CFD7" w14:textId="2944EF05" w:rsidR="009662CA" w:rsidRDefault="00A16216">
      <w:pPr>
        <w:pStyle w:val="Corpotesto"/>
        <w:spacing w:before="182" w:line="259" w:lineRule="auto"/>
        <w:ind w:left="112" w:right="107"/>
      </w:pPr>
      <w:r>
        <w:t xml:space="preserve">The students that will successfully complete the </w:t>
      </w:r>
      <w:proofErr w:type="spellStart"/>
      <w:r>
        <w:t>programme</w:t>
      </w:r>
      <w:proofErr w:type="spellEnd"/>
      <w:r>
        <w:t xml:space="preserve"> (virtual and in-person mobility – both</w:t>
      </w:r>
      <w:r>
        <w:rPr>
          <w:spacing w:val="1"/>
        </w:rPr>
        <w:t xml:space="preserve"> </w:t>
      </w:r>
      <w:r>
        <w:t xml:space="preserve">mandatory – and final paper) will receive at least </w:t>
      </w:r>
      <w:r w:rsidR="00675627">
        <w:t>4</w:t>
      </w:r>
      <w:r>
        <w:t xml:space="preserve"> ECTS/CFU,</w:t>
      </w:r>
      <w:r>
        <w:t xml:space="preserve"> which will be </w:t>
      </w:r>
      <w:proofErr w:type="spellStart"/>
      <w:r>
        <w:t>recognised</w:t>
      </w:r>
      <w:proofErr w:type="spellEnd"/>
      <w:r>
        <w:t xml:space="preserve"> by the Study Course</w:t>
      </w:r>
      <w:r>
        <w:rPr>
          <w:spacing w:val="-47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(optional</w:t>
      </w:r>
      <w:r>
        <w:rPr>
          <w:spacing w:val="-1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study plan).</w:t>
      </w:r>
    </w:p>
    <w:p w14:paraId="41B942EC" w14:textId="77777777" w:rsidR="009662CA" w:rsidRDefault="009662CA">
      <w:pPr>
        <w:pStyle w:val="Corpotesto"/>
      </w:pPr>
    </w:p>
    <w:p w14:paraId="7B492D13" w14:textId="77777777" w:rsidR="009662CA" w:rsidRDefault="009662CA">
      <w:pPr>
        <w:pStyle w:val="Corpotesto"/>
        <w:spacing w:before="10"/>
        <w:rPr>
          <w:sz w:val="27"/>
        </w:rPr>
      </w:pPr>
    </w:p>
    <w:p w14:paraId="41532DD6" w14:textId="77777777" w:rsidR="009662CA" w:rsidRDefault="00A16216">
      <w:pPr>
        <w:pStyle w:val="Titolo1"/>
        <w:spacing w:before="0"/>
      </w:pPr>
      <w:r>
        <w:t>ADMISSION</w:t>
      </w:r>
      <w:r>
        <w:rPr>
          <w:spacing w:val="-4"/>
        </w:rPr>
        <w:t xml:space="preserve"> </w:t>
      </w:r>
      <w:r>
        <w:t>REQUIREMENTS</w:t>
      </w:r>
    </w:p>
    <w:p w14:paraId="2F122F01" w14:textId="684C01DF" w:rsidR="009662CA" w:rsidRDefault="00A16216">
      <w:pPr>
        <w:pStyle w:val="Corpotesto"/>
        <w:spacing w:before="184" w:line="256" w:lineRule="auto"/>
        <w:ind w:left="112" w:right="300"/>
      </w:pPr>
      <w:r>
        <w:t xml:space="preserve">The Commission will select </w:t>
      </w:r>
      <w:r w:rsidR="00675627">
        <w:t>2</w:t>
      </w:r>
      <w:r>
        <w:t xml:space="preserve"> students. Applicants should be regularly enrolled for the </w:t>
      </w:r>
      <w:proofErr w:type="spellStart"/>
      <w:r>
        <w:t>a.y</w:t>
      </w:r>
      <w:proofErr w:type="spellEnd"/>
      <w:r>
        <w:t>. 202</w:t>
      </w:r>
      <w:r w:rsidR="00675627">
        <w:t>3</w:t>
      </w:r>
      <w:r>
        <w:t>/2</w:t>
      </w:r>
      <w:r w:rsidR="00675627">
        <w:t>3</w:t>
      </w:r>
      <w:r>
        <w:t xml:space="preserve"> to the</w:t>
      </w:r>
      <w:r>
        <w:rPr>
          <w:spacing w:val="-4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courses:</w:t>
      </w:r>
    </w:p>
    <w:p w14:paraId="67A1FF0B" w14:textId="77777777" w:rsidR="009662CA" w:rsidRDefault="00A16216">
      <w:pPr>
        <w:pStyle w:val="Paragrafoelenco"/>
        <w:numPr>
          <w:ilvl w:val="0"/>
          <w:numId w:val="1"/>
        </w:numPr>
        <w:tabs>
          <w:tab w:val="left" w:pos="231"/>
        </w:tabs>
        <w:spacing w:before="164"/>
      </w:pPr>
      <w:proofErr w:type="spellStart"/>
      <w:r>
        <w:t>Scienze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tecnologie</w:t>
      </w:r>
      <w:proofErr w:type="spellEnd"/>
      <w:r>
        <w:rPr>
          <w:spacing w:val="-1"/>
        </w:rPr>
        <w:t xml:space="preserve"> </w:t>
      </w:r>
      <w:proofErr w:type="spellStart"/>
      <w:r>
        <w:t>agrarie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cod.</w:t>
      </w:r>
      <w:r>
        <w:rPr>
          <w:spacing w:val="-2"/>
        </w:rPr>
        <w:t xml:space="preserve"> </w:t>
      </w:r>
      <w:r>
        <w:t>9235</w:t>
      </w:r>
    </w:p>
    <w:p w14:paraId="4CC2465A" w14:textId="77777777" w:rsidR="009662CA" w:rsidRDefault="00A16216">
      <w:pPr>
        <w:pStyle w:val="Paragrafoelenco"/>
        <w:numPr>
          <w:ilvl w:val="0"/>
          <w:numId w:val="1"/>
        </w:numPr>
        <w:tabs>
          <w:tab w:val="left" w:pos="231"/>
        </w:tabs>
      </w:pPr>
      <w:proofErr w:type="spellStart"/>
      <w:r>
        <w:t>Progettazione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gestione</w:t>
      </w:r>
      <w:proofErr w:type="spellEnd"/>
      <w:r>
        <w:rPr>
          <w:spacing w:val="-3"/>
        </w:rPr>
        <w:t xml:space="preserve"> </w:t>
      </w:r>
      <w:proofErr w:type="spellStart"/>
      <w:r>
        <w:t>degli</w:t>
      </w:r>
      <w:proofErr w:type="spellEnd"/>
      <w:r>
        <w:rPr>
          <w:spacing w:val="-2"/>
        </w:rPr>
        <w:t xml:space="preserve"> </w:t>
      </w:r>
      <w:proofErr w:type="spellStart"/>
      <w:r>
        <w:t>ecosistemi</w:t>
      </w:r>
      <w:proofErr w:type="spellEnd"/>
      <w:r>
        <w:rPr>
          <w:spacing w:val="-3"/>
        </w:rPr>
        <w:t xml:space="preserve"> </w:t>
      </w:r>
      <w:proofErr w:type="spellStart"/>
      <w:r>
        <w:t>agro-territoriali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forestali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proofErr w:type="spellStart"/>
      <w:r>
        <w:t>paesaggio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cod.</w:t>
      </w:r>
      <w:r>
        <w:rPr>
          <w:spacing w:val="-3"/>
        </w:rPr>
        <w:t xml:space="preserve"> </w:t>
      </w:r>
      <w:r>
        <w:t>8532</w:t>
      </w:r>
    </w:p>
    <w:p w14:paraId="5411C01D" w14:textId="77777777" w:rsidR="009662CA" w:rsidRDefault="00A16216">
      <w:pPr>
        <w:pStyle w:val="Paragrafoelenco"/>
        <w:numPr>
          <w:ilvl w:val="0"/>
          <w:numId w:val="1"/>
        </w:numPr>
        <w:tabs>
          <w:tab w:val="left" w:pos="231"/>
        </w:tabs>
        <w:spacing w:before="183"/>
      </w:pPr>
      <w:r>
        <w:t>Precise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sustainable</w:t>
      </w:r>
      <w:r>
        <w:rPr>
          <w:spacing w:val="-1"/>
        </w:rPr>
        <w:t xml:space="preserve"> </w:t>
      </w:r>
      <w:r>
        <w:t>agriculture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cod.</w:t>
      </w:r>
      <w:r>
        <w:rPr>
          <w:spacing w:val="-2"/>
        </w:rPr>
        <w:t xml:space="preserve"> </w:t>
      </w:r>
      <w:r>
        <w:t>5705</w:t>
      </w:r>
    </w:p>
    <w:p w14:paraId="4803F512" w14:textId="77777777" w:rsidR="009662CA" w:rsidRDefault="00A16216">
      <w:pPr>
        <w:pStyle w:val="Paragrafoelenco"/>
        <w:numPr>
          <w:ilvl w:val="0"/>
          <w:numId w:val="1"/>
        </w:numPr>
        <w:tabs>
          <w:tab w:val="left" w:pos="231"/>
        </w:tabs>
      </w:pPr>
      <w:r>
        <w:t>International</w:t>
      </w:r>
      <w:r>
        <w:rPr>
          <w:spacing w:val="-1"/>
        </w:rPr>
        <w:t xml:space="preserve"> </w:t>
      </w:r>
      <w:r>
        <w:t>horticultural</w:t>
      </w:r>
      <w:r>
        <w:rPr>
          <w:spacing w:val="-4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cod.</w:t>
      </w:r>
      <w:r>
        <w:rPr>
          <w:spacing w:val="-2"/>
        </w:rPr>
        <w:t xml:space="preserve"> </w:t>
      </w:r>
      <w:r>
        <w:t>8883</w:t>
      </w:r>
    </w:p>
    <w:p w14:paraId="5ADD99E4" w14:textId="77777777" w:rsidR="009662CA" w:rsidRDefault="009662CA">
      <w:pPr>
        <w:sectPr w:rsidR="009662CA">
          <w:type w:val="continuous"/>
          <w:pgSz w:w="11910" w:h="16840"/>
          <w:pgMar w:top="1360" w:right="1060" w:bottom="280" w:left="1020" w:header="720" w:footer="720" w:gutter="0"/>
          <w:cols w:space="720"/>
        </w:sectPr>
      </w:pPr>
    </w:p>
    <w:p w14:paraId="02659E51" w14:textId="77777777" w:rsidR="009662CA" w:rsidRDefault="00A16216">
      <w:pPr>
        <w:pStyle w:val="Titolo1"/>
      </w:pPr>
      <w:r>
        <w:lastRenderedPageBreak/>
        <w:t>APPLICATION</w:t>
      </w:r>
      <w:r>
        <w:rPr>
          <w:spacing w:val="-5"/>
        </w:rPr>
        <w:t xml:space="preserve"> </w:t>
      </w:r>
      <w:r>
        <w:t>PROCEDURE</w:t>
      </w:r>
    </w:p>
    <w:p w14:paraId="0F773EC7" w14:textId="59E6CAC7" w:rsidR="009662CA" w:rsidRDefault="00A16216">
      <w:pPr>
        <w:pStyle w:val="Corpotesto"/>
        <w:spacing w:before="183"/>
        <w:ind w:left="112"/>
      </w:pPr>
      <w:r>
        <w:t>Interested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“</w:t>
      </w:r>
      <w:proofErr w:type="spellStart"/>
      <w:r>
        <w:t>Studenti</w:t>
      </w:r>
      <w:proofErr w:type="spellEnd"/>
      <w:r>
        <w:rPr>
          <w:spacing w:val="-3"/>
        </w:rPr>
        <w:t xml:space="preserve"> </w:t>
      </w:r>
      <w:r>
        <w:t>Online”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deadline</w:t>
      </w:r>
      <w:r>
        <w:rPr>
          <w:spacing w:val="-3"/>
        </w:rPr>
        <w:t xml:space="preserve"> </w:t>
      </w:r>
      <w:r w:rsidR="00675627">
        <w:rPr>
          <w:b/>
        </w:rPr>
        <w:t>December 7, 2022 at 1:00 p.m</w:t>
      </w:r>
      <w:r>
        <w:t>.</w:t>
      </w:r>
    </w:p>
    <w:p w14:paraId="6CB0185B" w14:textId="77777777" w:rsidR="009662CA" w:rsidRDefault="00A16216">
      <w:pPr>
        <w:pStyle w:val="Corpotesto"/>
        <w:spacing w:before="180"/>
        <w:ind w:left="112"/>
      </w:pP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apply,</w:t>
      </w:r>
      <w:r>
        <w:rPr>
          <w:spacing w:val="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need to:</w:t>
      </w:r>
    </w:p>
    <w:p w14:paraId="3AA35784" w14:textId="77777777" w:rsidR="009662CA" w:rsidRDefault="00A16216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83"/>
        <w:ind w:hanging="361"/>
      </w:pPr>
      <w:r>
        <w:t>Log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 institutional</w:t>
      </w:r>
      <w:r>
        <w:rPr>
          <w:spacing w:val="-1"/>
        </w:rPr>
        <w:t xml:space="preserve"> </w:t>
      </w:r>
      <w:r>
        <w:t>credentials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studenti.unibo.it;</w:t>
      </w:r>
    </w:p>
    <w:p w14:paraId="2761318E" w14:textId="77777777" w:rsidR="009662CA" w:rsidRDefault="00A16216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9"/>
        <w:ind w:hanging="361"/>
      </w:pP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t>“</w:t>
      </w:r>
      <w:proofErr w:type="spellStart"/>
      <w:r>
        <w:t>bandi</w:t>
      </w:r>
      <w:proofErr w:type="spellEnd"/>
      <w:r>
        <w:t>”;</w:t>
      </w:r>
    </w:p>
    <w:p w14:paraId="40421BA9" w14:textId="5592137D" w:rsidR="009662CA" w:rsidRDefault="00A16216" w:rsidP="00675627">
      <w:pPr>
        <w:pStyle w:val="Paragrafoelenco"/>
        <w:numPr>
          <w:ilvl w:val="1"/>
          <w:numId w:val="1"/>
        </w:numPr>
        <w:tabs>
          <w:tab w:val="left" w:pos="834"/>
        </w:tabs>
        <w:spacing w:before="22"/>
        <w:ind w:hanging="361"/>
        <w:jc w:val="both"/>
      </w:pPr>
      <w:r>
        <w:t>Select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“</w:t>
      </w:r>
      <w:r w:rsidR="00675627">
        <w:t>BANDO DI SELEZIONE PER LA FORMAZIONE DI UNA GRADUATORIA PER L’ASSEGNAZIONE DI CONTRIBUTI PER LA PARTECIPAZIONE AL BLENDED INTENSIVE PROGRAM (BIP) ERASMUS+ PRESSO IL CENTRO CERES (</w:t>
      </w:r>
      <w:proofErr w:type="spellStart"/>
      <w:r w:rsidR="00675627">
        <w:t>Aljezur</w:t>
      </w:r>
      <w:proofErr w:type="spellEnd"/>
      <w:r w:rsidR="00675627">
        <w:t>, PORTOGALLO) RISERVATO AGLI STUDENTI ISCRITTI AL I e II ANNO DI IMAHS, PASA, PROGESA e STAG</w:t>
      </w:r>
      <w:r>
        <w:t>”</w:t>
      </w:r>
    </w:p>
    <w:p w14:paraId="432C0526" w14:textId="77777777" w:rsidR="009662CA" w:rsidRDefault="00A16216">
      <w:pPr>
        <w:pStyle w:val="Corpotesto"/>
        <w:spacing w:before="159"/>
        <w:ind w:left="112"/>
      </w:pPr>
      <w:r>
        <w:t>A</w:t>
      </w:r>
      <w:r>
        <w:t>pplicants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upload</w:t>
      </w:r>
      <w:r>
        <w:rPr>
          <w:spacing w:val="-5"/>
        </w:rPr>
        <w:t xml:space="preserve"> </w:t>
      </w:r>
      <w:r>
        <w:t>the</w:t>
      </w:r>
      <w:r>
        <w:t xml:space="preserve"> following</w:t>
      </w:r>
      <w:r>
        <w:rPr>
          <w:spacing w:val="-4"/>
        </w:rPr>
        <w:t xml:space="preserve"> </w:t>
      </w:r>
      <w:r>
        <w:t>documents:</w:t>
      </w:r>
    </w:p>
    <w:p w14:paraId="0ACE6C15" w14:textId="77777777" w:rsidR="009662CA" w:rsidRDefault="00A16216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hanging="361"/>
      </w:pPr>
      <w:r>
        <w:t>S</w:t>
      </w:r>
      <w:r>
        <w:t>elf-certification/certificate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exams</w:t>
      </w:r>
      <w:r>
        <w:rPr>
          <w:spacing w:val="-5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(available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spellStart"/>
      <w:r>
        <w:t>Studenti</w:t>
      </w:r>
      <w:proofErr w:type="spellEnd"/>
      <w:r>
        <w:rPr>
          <w:spacing w:val="-3"/>
        </w:rPr>
        <w:t xml:space="preserve"> </w:t>
      </w:r>
      <w:r>
        <w:t>Online)</w:t>
      </w:r>
    </w:p>
    <w:p w14:paraId="2C151CF9" w14:textId="77777777" w:rsidR="009662CA" w:rsidRDefault="00A16216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23"/>
        <w:ind w:hanging="361"/>
      </w:pPr>
      <w:r>
        <w:t>Motivational</w:t>
      </w:r>
      <w:r>
        <w:rPr>
          <w:spacing w:val="-2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(max</w:t>
      </w:r>
      <w:r>
        <w:rPr>
          <w:spacing w:val="-2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words)</w:t>
      </w:r>
    </w:p>
    <w:p w14:paraId="410550E7" w14:textId="77777777" w:rsidR="009662CA" w:rsidRDefault="00A16216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22"/>
        <w:ind w:hanging="361"/>
      </w:pPr>
      <w:r>
        <w:t>English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certificates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documents</w:t>
      </w:r>
    </w:p>
    <w:p w14:paraId="03FD7C99" w14:textId="77777777" w:rsidR="009662CA" w:rsidRDefault="009662CA">
      <w:pPr>
        <w:pStyle w:val="Corpotesto"/>
      </w:pPr>
    </w:p>
    <w:p w14:paraId="2EA1A26B" w14:textId="77777777" w:rsidR="009662CA" w:rsidRDefault="009662CA">
      <w:pPr>
        <w:pStyle w:val="Corpotesto"/>
        <w:spacing w:before="8"/>
        <w:rPr>
          <w:sz w:val="29"/>
        </w:rPr>
      </w:pPr>
    </w:p>
    <w:p w14:paraId="09E0BC7D" w14:textId="77777777" w:rsidR="009662CA" w:rsidRDefault="00A16216">
      <w:pPr>
        <w:pStyle w:val="Titolo1"/>
        <w:spacing w:before="1"/>
      </w:pPr>
      <w:r>
        <w:t>CRITERIA 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FORMULATION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RANKING</w:t>
      </w:r>
    </w:p>
    <w:p w14:paraId="0DABC42E" w14:textId="77777777" w:rsidR="009662CA" w:rsidRDefault="00A16216">
      <w:pPr>
        <w:pStyle w:val="Corpotesto"/>
        <w:spacing w:before="180"/>
        <w:ind w:left="112"/>
      </w:pPr>
      <w:r>
        <w:t>The Commission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assign</w:t>
      </w:r>
      <w:r>
        <w:rPr>
          <w:spacing w:val="-5"/>
        </w:rPr>
        <w:t xml:space="preserve"> </w:t>
      </w:r>
      <w:r>
        <w:t>the score as</w:t>
      </w:r>
      <w:r>
        <w:rPr>
          <w:spacing w:val="-1"/>
        </w:rPr>
        <w:t xml:space="preserve"> </w:t>
      </w:r>
      <w:r>
        <w:t>follows:</w:t>
      </w:r>
    </w:p>
    <w:p w14:paraId="1191D81A" w14:textId="77777777" w:rsidR="009662CA" w:rsidRDefault="00A16216">
      <w:pPr>
        <w:pStyle w:val="Paragrafoelenco"/>
        <w:numPr>
          <w:ilvl w:val="0"/>
          <w:numId w:val="1"/>
        </w:numPr>
        <w:tabs>
          <w:tab w:val="left" w:pos="231"/>
        </w:tabs>
        <w:spacing w:before="182"/>
      </w:pPr>
      <w:r>
        <w:t>Max.</w:t>
      </w:r>
      <w:r>
        <w:rPr>
          <w:spacing w:val="-2"/>
        </w:rPr>
        <w:t xml:space="preserve"> </w:t>
      </w:r>
      <w:r>
        <w:t>60 points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career;</w:t>
      </w:r>
    </w:p>
    <w:p w14:paraId="231C2A8C" w14:textId="77777777" w:rsidR="009662CA" w:rsidRDefault="00A16216">
      <w:pPr>
        <w:pStyle w:val="Paragrafoelenco"/>
        <w:numPr>
          <w:ilvl w:val="0"/>
          <w:numId w:val="1"/>
        </w:numPr>
        <w:tabs>
          <w:tab w:val="left" w:pos="231"/>
        </w:tabs>
        <w:spacing w:before="181"/>
      </w:pPr>
      <w:r>
        <w:t>Max.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motivational letter;</w:t>
      </w:r>
    </w:p>
    <w:p w14:paraId="0A99132E" w14:textId="77777777" w:rsidR="009662CA" w:rsidRDefault="00A16216">
      <w:pPr>
        <w:pStyle w:val="Paragrafoelenco"/>
        <w:numPr>
          <w:ilvl w:val="0"/>
          <w:numId w:val="1"/>
        </w:numPr>
        <w:tabs>
          <w:tab w:val="left" w:pos="231"/>
        </w:tabs>
      </w:pPr>
      <w:r>
        <w:t>Max.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language</w:t>
      </w:r>
      <w:r>
        <w:rPr>
          <w:spacing w:val="2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certificates</w:t>
      </w:r>
      <w:r>
        <w:rPr>
          <w:spacing w:val="-1"/>
        </w:rPr>
        <w:t xml:space="preserve"> </w:t>
      </w:r>
      <w:r>
        <w:t>(i</w:t>
      </w:r>
      <w:r>
        <w:t>f any).</w:t>
      </w:r>
    </w:p>
    <w:p w14:paraId="2D8188C7" w14:textId="77777777" w:rsidR="009662CA" w:rsidRDefault="009662CA">
      <w:pPr>
        <w:pStyle w:val="Corpotesto"/>
      </w:pPr>
    </w:p>
    <w:p w14:paraId="5D69158E" w14:textId="77777777" w:rsidR="009662CA" w:rsidRDefault="009662CA">
      <w:pPr>
        <w:pStyle w:val="Corpotesto"/>
        <w:spacing w:before="9"/>
        <w:rPr>
          <w:sz w:val="29"/>
        </w:rPr>
      </w:pPr>
    </w:p>
    <w:p w14:paraId="236CCB91" w14:textId="77777777" w:rsidR="009662CA" w:rsidRDefault="00A16216">
      <w:pPr>
        <w:pStyle w:val="Corpotesto"/>
        <w:ind w:left="112"/>
      </w:pP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 incomplete</w:t>
      </w:r>
      <w:r>
        <w:rPr>
          <w:spacing w:val="-3"/>
        </w:rPr>
        <w:t xml:space="preserve"> </w:t>
      </w:r>
      <w:r>
        <w:t>documentation,</w:t>
      </w:r>
      <w:r>
        <w:rPr>
          <w:spacing w:val="-3"/>
        </w:rPr>
        <w:t xml:space="preserve"> </w:t>
      </w:r>
      <w:r>
        <w:t>the application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rejected.</w:t>
      </w:r>
    </w:p>
    <w:p w14:paraId="1FCA517E" w14:textId="77777777" w:rsidR="009662CA" w:rsidRDefault="009662CA">
      <w:pPr>
        <w:pStyle w:val="Corpotesto"/>
      </w:pPr>
    </w:p>
    <w:p w14:paraId="2FA5241E" w14:textId="77777777" w:rsidR="009662CA" w:rsidRDefault="009662CA">
      <w:pPr>
        <w:pStyle w:val="Corpotesto"/>
        <w:spacing w:before="9"/>
        <w:rPr>
          <w:sz w:val="29"/>
        </w:rPr>
      </w:pPr>
    </w:p>
    <w:p w14:paraId="6D676877" w14:textId="77777777" w:rsidR="009662CA" w:rsidRDefault="00A16216">
      <w:pPr>
        <w:pStyle w:val="Corpotesto"/>
        <w:ind w:left="112"/>
      </w:pPr>
      <w:r>
        <w:t>The</w:t>
      </w:r>
      <w:r>
        <w:rPr>
          <w:spacing w:val="-1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composed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members:</w:t>
      </w:r>
    </w:p>
    <w:p w14:paraId="331F87B4" w14:textId="77777777" w:rsidR="009662CA" w:rsidRDefault="00A16216">
      <w:pPr>
        <w:pStyle w:val="Paragrafoelenco"/>
        <w:numPr>
          <w:ilvl w:val="0"/>
          <w:numId w:val="1"/>
        </w:numPr>
        <w:tabs>
          <w:tab w:val="left" w:pos="231"/>
        </w:tabs>
      </w:pPr>
      <w:r>
        <w:t>Prof.</w:t>
      </w:r>
      <w:r>
        <w:rPr>
          <w:spacing w:val="-2"/>
        </w:rPr>
        <w:t xml:space="preserve"> </w:t>
      </w:r>
      <w:r>
        <w:t>Marcello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Bonito</w:t>
      </w:r>
    </w:p>
    <w:p w14:paraId="5BA5E293" w14:textId="77777777" w:rsidR="009662CA" w:rsidRDefault="00A16216">
      <w:pPr>
        <w:pStyle w:val="Paragrafoelenco"/>
        <w:numPr>
          <w:ilvl w:val="0"/>
          <w:numId w:val="1"/>
        </w:numPr>
        <w:tabs>
          <w:tab w:val="left" w:pos="231"/>
        </w:tabs>
        <w:spacing w:before="183"/>
      </w:pPr>
      <w:r>
        <w:t>Prof.</w:t>
      </w:r>
      <w:r>
        <w:rPr>
          <w:spacing w:val="-2"/>
        </w:rPr>
        <w:t xml:space="preserve"> </w:t>
      </w:r>
      <w:r>
        <w:t>Luciano</w:t>
      </w:r>
      <w:r>
        <w:rPr>
          <w:spacing w:val="-1"/>
        </w:rPr>
        <w:t xml:space="preserve"> </w:t>
      </w:r>
      <w:proofErr w:type="spellStart"/>
      <w:r>
        <w:t>Cavani</w:t>
      </w:r>
      <w:proofErr w:type="spellEnd"/>
    </w:p>
    <w:p w14:paraId="05F2079C" w14:textId="77777777" w:rsidR="009662CA" w:rsidRDefault="00A16216">
      <w:pPr>
        <w:pStyle w:val="Paragrafoelenco"/>
        <w:numPr>
          <w:ilvl w:val="0"/>
          <w:numId w:val="1"/>
        </w:numPr>
        <w:tabs>
          <w:tab w:val="left" w:pos="231"/>
        </w:tabs>
      </w:pPr>
      <w:r>
        <w:t>Prof.</w:t>
      </w:r>
      <w:r>
        <w:rPr>
          <w:spacing w:val="-2"/>
        </w:rPr>
        <w:t xml:space="preserve"> </w:t>
      </w:r>
      <w:r>
        <w:t>Gloria</w:t>
      </w:r>
      <w:r>
        <w:rPr>
          <w:spacing w:val="-2"/>
        </w:rPr>
        <w:t xml:space="preserve"> </w:t>
      </w:r>
      <w:proofErr w:type="spellStart"/>
      <w:r>
        <w:t>Falsone</w:t>
      </w:r>
      <w:proofErr w:type="spellEnd"/>
    </w:p>
    <w:p w14:paraId="311A95DC" w14:textId="77777777" w:rsidR="009662CA" w:rsidRDefault="00A16216">
      <w:pPr>
        <w:pStyle w:val="Paragrafoelenco"/>
        <w:numPr>
          <w:ilvl w:val="0"/>
          <w:numId w:val="1"/>
        </w:numPr>
        <w:tabs>
          <w:tab w:val="left" w:pos="231"/>
        </w:tabs>
        <w:spacing w:before="183"/>
      </w:pPr>
      <w:r>
        <w:t>Prof.</w:t>
      </w:r>
      <w:r>
        <w:rPr>
          <w:spacing w:val="-1"/>
        </w:rPr>
        <w:t xml:space="preserve"> </w:t>
      </w:r>
      <w:r>
        <w:t>Claudio</w:t>
      </w:r>
      <w:r>
        <w:rPr>
          <w:spacing w:val="-3"/>
        </w:rPr>
        <w:t xml:space="preserve"> </w:t>
      </w:r>
      <w:proofErr w:type="spellStart"/>
      <w:r>
        <w:t>Ratti</w:t>
      </w:r>
      <w:proofErr w:type="spellEnd"/>
    </w:p>
    <w:p w14:paraId="63F3D683" w14:textId="77777777" w:rsidR="009662CA" w:rsidRDefault="009662CA">
      <w:pPr>
        <w:pStyle w:val="Corpotesto"/>
      </w:pPr>
    </w:p>
    <w:p w14:paraId="1C794545" w14:textId="77777777" w:rsidR="009662CA" w:rsidRDefault="009662CA">
      <w:pPr>
        <w:pStyle w:val="Corpotesto"/>
        <w:spacing w:before="9"/>
        <w:rPr>
          <w:sz w:val="29"/>
        </w:rPr>
      </w:pPr>
    </w:p>
    <w:p w14:paraId="73632E32" w14:textId="77777777" w:rsidR="009662CA" w:rsidRDefault="00A16216">
      <w:pPr>
        <w:pStyle w:val="Titolo1"/>
        <w:spacing w:before="0"/>
      </w:pPr>
      <w:r>
        <w:t>RANKING</w:t>
      </w:r>
      <w:r>
        <w:rPr>
          <w:spacing w:val="-5"/>
        </w:rPr>
        <w:t xml:space="preserve"> </w:t>
      </w:r>
      <w:r>
        <w:t>PUBLICATION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ACCEPTANCE</w:t>
      </w:r>
    </w:p>
    <w:p w14:paraId="3EF034F7" w14:textId="77777777" w:rsidR="009662CA" w:rsidRDefault="00A16216">
      <w:pPr>
        <w:pStyle w:val="Corpotesto"/>
        <w:spacing w:before="181" w:line="259" w:lineRule="auto"/>
        <w:ind w:left="112" w:right="231"/>
      </w:pPr>
      <w:r>
        <w:t>At the end of the evaluation phase, a ranking will be formulated on the basis of the scores assigned by the</w:t>
      </w:r>
      <w:r>
        <w:rPr>
          <w:spacing w:val="-47"/>
        </w:rPr>
        <w:t xml:space="preserve"> </w:t>
      </w:r>
      <w:r>
        <w:t>Commission.</w:t>
      </w:r>
    </w:p>
    <w:p w14:paraId="202CCADD" w14:textId="77777777" w:rsidR="009662CA" w:rsidRDefault="00A16216">
      <w:pPr>
        <w:pStyle w:val="Corpotesto"/>
        <w:spacing w:before="159"/>
        <w:ind w:left="112"/>
      </w:pPr>
      <w:r>
        <w:t>Should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 applicants obtain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 score,</w:t>
      </w:r>
      <w:r>
        <w:rPr>
          <w:spacing w:val="-1"/>
        </w:rPr>
        <w:t xml:space="preserve"> </w:t>
      </w:r>
      <w:r>
        <w:t>those with the</w:t>
      </w:r>
      <w:r>
        <w:rPr>
          <w:spacing w:val="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precede.</w:t>
      </w:r>
    </w:p>
    <w:p w14:paraId="716F3FAC" w14:textId="77777777" w:rsidR="009662CA" w:rsidRDefault="00A16216">
      <w:pPr>
        <w:pStyle w:val="Corpotesto"/>
        <w:spacing w:before="182" w:line="256" w:lineRule="auto"/>
        <w:ind w:left="112" w:right="254"/>
      </w:pPr>
      <w:r>
        <w:t>The winners will have to accept the mobility through the ALMARM platform, according to the instructions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sent by</w:t>
      </w:r>
      <w:r>
        <w:rPr>
          <w:spacing w:val="-2"/>
        </w:rPr>
        <w:t xml:space="preserve"> </w:t>
      </w:r>
      <w:r>
        <w:t>the International Relations Area</w:t>
      </w:r>
      <w:r>
        <w:rPr>
          <w:spacing w:val="-4"/>
        </w:rPr>
        <w:t xml:space="preserve"> </w:t>
      </w:r>
      <w:r>
        <w:t>(DIRI).</w:t>
      </w:r>
    </w:p>
    <w:p w14:paraId="53EA9CF3" w14:textId="77777777" w:rsidR="009662CA" w:rsidRDefault="009662CA">
      <w:pPr>
        <w:spacing w:line="256" w:lineRule="auto"/>
        <w:sectPr w:rsidR="009662CA">
          <w:pgSz w:w="11910" w:h="16840"/>
          <w:pgMar w:top="1360" w:right="1060" w:bottom="280" w:left="1020" w:header="720" w:footer="720" w:gutter="0"/>
          <w:cols w:space="720"/>
        </w:sectPr>
      </w:pPr>
    </w:p>
    <w:p w14:paraId="6A93ECAB" w14:textId="77777777" w:rsidR="009662CA" w:rsidRDefault="00A16216">
      <w:pPr>
        <w:pStyle w:val="Titolo1"/>
      </w:pPr>
      <w:r>
        <w:lastRenderedPageBreak/>
        <w:t>AMOUNT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CONTRIBUTION</w:t>
      </w:r>
    </w:p>
    <w:p w14:paraId="47EB4685" w14:textId="77777777" w:rsidR="009662CA" w:rsidRDefault="00A16216">
      <w:pPr>
        <w:pStyle w:val="Corpotesto"/>
        <w:spacing w:before="183"/>
        <w:ind w:left="112"/>
      </w:pPr>
      <w:r>
        <w:t>According</w:t>
      </w:r>
      <w:r>
        <w:rPr>
          <w:spacing w:val="-2"/>
        </w:rPr>
        <w:t xml:space="preserve"> </w:t>
      </w:r>
      <w:r>
        <w:t>to Erasmus+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</w:t>
      </w:r>
      <w:r>
        <w:t>nancial</w:t>
      </w:r>
      <w:r>
        <w:rPr>
          <w:spacing w:val="-4"/>
        </w:rPr>
        <w:t xml:space="preserve"> </w:t>
      </w:r>
      <w:r>
        <w:t>contribution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27FD3376" w14:textId="77777777" w:rsidR="009662CA" w:rsidRDefault="009662CA">
      <w:pPr>
        <w:pStyle w:val="Corpotesto"/>
        <w:spacing w:before="10"/>
        <w:rPr>
          <w:sz w:val="14"/>
        </w:rPr>
      </w:pPr>
    </w:p>
    <w:tbl>
      <w:tblPr>
        <w:tblStyle w:val="TableNormal"/>
        <w:tblW w:w="0" w:type="auto"/>
        <w:tblInd w:w="1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985"/>
      </w:tblGrid>
      <w:tr w:rsidR="009662CA" w14:paraId="7CAB4314" w14:textId="77777777">
        <w:trPr>
          <w:trHeight w:val="268"/>
        </w:trPr>
        <w:tc>
          <w:tcPr>
            <w:tcW w:w="4395" w:type="dxa"/>
          </w:tcPr>
          <w:p w14:paraId="37ABF2DC" w14:textId="77777777" w:rsidR="009662CA" w:rsidRDefault="00A16216">
            <w:pPr>
              <w:pStyle w:val="TableParagraph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in-person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mobility</w:t>
            </w:r>
          </w:p>
        </w:tc>
        <w:tc>
          <w:tcPr>
            <w:tcW w:w="1985" w:type="dxa"/>
          </w:tcPr>
          <w:p w14:paraId="5A90B637" w14:textId="77777777" w:rsidR="009662CA" w:rsidRDefault="00A16216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Amount</w:t>
            </w:r>
          </w:p>
        </w:tc>
      </w:tr>
      <w:tr w:rsidR="009662CA" w14:paraId="036DAC77" w14:textId="77777777">
        <w:trPr>
          <w:trHeight w:val="268"/>
        </w:trPr>
        <w:tc>
          <w:tcPr>
            <w:tcW w:w="4395" w:type="dxa"/>
          </w:tcPr>
          <w:p w14:paraId="51395412" w14:textId="77777777" w:rsidR="009662CA" w:rsidRDefault="00A16216">
            <w:pPr>
              <w:pStyle w:val="TableParagraph"/>
            </w:pPr>
            <w:r>
              <w:t>Until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14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activity</w:t>
            </w:r>
          </w:p>
        </w:tc>
        <w:tc>
          <w:tcPr>
            <w:tcW w:w="1985" w:type="dxa"/>
          </w:tcPr>
          <w:p w14:paraId="1F5B0F7B" w14:textId="77777777" w:rsidR="009662CA" w:rsidRDefault="00A16216">
            <w:pPr>
              <w:pStyle w:val="TableParagraph"/>
              <w:ind w:left="108"/>
            </w:pPr>
            <w:r>
              <w:t>70</w:t>
            </w:r>
            <w:r>
              <w:rPr>
                <w:spacing w:val="-3"/>
              </w:rPr>
              <w:t xml:space="preserve"> </w:t>
            </w:r>
            <w:r>
              <w:t>euro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day</w:t>
            </w:r>
          </w:p>
        </w:tc>
      </w:tr>
      <w:tr w:rsidR="009662CA" w14:paraId="62599C76" w14:textId="77777777">
        <w:trPr>
          <w:trHeight w:val="270"/>
        </w:trPr>
        <w:tc>
          <w:tcPr>
            <w:tcW w:w="4395" w:type="dxa"/>
          </w:tcPr>
          <w:p w14:paraId="217E0F59" w14:textId="77777777" w:rsidR="009662CA" w:rsidRDefault="00A16216">
            <w:pPr>
              <w:pStyle w:val="TableParagraph"/>
              <w:spacing w:line="251" w:lineRule="exact"/>
            </w:pPr>
            <w:r>
              <w:t>From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vertAlign w:val="superscript"/>
              </w:rPr>
              <w:t>th</w:t>
            </w:r>
            <w:r>
              <w:rPr>
                <w:spacing w:val="-2"/>
              </w:rPr>
              <w:t xml:space="preserve"> </w:t>
            </w:r>
            <w:r>
              <w:t>day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day of activity</w:t>
            </w:r>
          </w:p>
        </w:tc>
        <w:tc>
          <w:tcPr>
            <w:tcW w:w="1985" w:type="dxa"/>
          </w:tcPr>
          <w:p w14:paraId="7C1F930F" w14:textId="77777777" w:rsidR="009662CA" w:rsidRDefault="00A16216">
            <w:pPr>
              <w:pStyle w:val="TableParagraph"/>
              <w:spacing w:line="251" w:lineRule="exact"/>
              <w:ind w:left="108"/>
            </w:pPr>
            <w:r>
              <w:t>50</w:t>
            </w:r>
            <w:r>
              <w:rPr>
                <w:spacing w:val="-3"/>
              </w:rPr>
              <w:t xml:space="preserve"> </w:t>
            </w:r>
            <w:r>
              <w:t>euro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day</w:t>
            </w:r>
          </w:p>
        </w:tc>
      </w:tr>
    </w:tbl>
    <w:p w14:paraId="22D43801" w14:textId="77777777" w:rsidR="009662CA" w:rsidRDefault="009662CA">
      <w:pPr>
        <w:pStyle w:val="Corpotesto"/>
      </w:pPr>
    </w:p>
    <w:p w14:paraId="42754FBC" w14:textId="77777777" w:rsidR="009662CA" w:rsidRDefault="009662CA">
      <w:pPr>
        <w:pStyle w:val="Corpotesto"/>
      </w:pPr>
    </w:p>
    <w:p w14:paraId="2980C32E" w14:textId="77777777" w:rsidR="009662CA" w:rsidRDefault="009662CA">
      <w:pPr>
        <w:pStyle w:val="Corpotesto"/>
        <w:spacing w:before="5"/>
        <w:rPr>
          <w:sz w:val="29"/>
        </w:rPr>
      </w:pPr>
    </w:p>
    <w:p w14:paraId="4BCC740E" w14:textId="77777777" w:rsidR="009662CA" w:rsidRDefault="00A16216">
      <w:pPr>
        <w:pStyle w:val="Corpotesto"/>
        <w:spacing w:before="1" w:line="259" w:lineRule="auto"/>
        <w:ind w:left="112" w:right="600"/>
      </w:pPr>
      <w:r>
        <w:t>Students with fewer opportunities will receive a one-time-only extra amount of 100€ to the individual</w:t>
      </w:r>
      <w:r>
        <w:rPr>
          <w:spacing w:val="-47"/>
        </w:rPr>
        <w:t xml:space="preserve"> </w:t>
      </w:r>
      <w:r>
        <w:t>support of the EU contribution for an in-person mobility from 5 to 14 days, or 150€ for an in-person</w:t>
      </w:r>
      <w:r>
        <w:rPr>
          <w:spacing w:val="1"/>
        </w:rPr>
        <w:t xml:space="preserve"> </w:t>
      </w:r>
      <w:r>
        <w:t>mobility</w:t>
      </w:r>
      <w:r>
        <w:rPr>
          <w:spacing w:val="-1"/>
        </w:rPr>
        <w:t xml:space="preserve"> </w:t>
      </w:r>
      <w:r>
        <w:t>from 15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30 days.</w:t>
      </w:r>
    </w:p>
    <w:p w14:paraId="7D8D2DB3" w14:textId="77777777" w:rsidR="009662CA" w:rsidRDefault="00A16216">
      <w:pPr>
        <w:pStyle w:val="Corpotesto"/>
        <w:spacing w:before="159"/>
        <w:ind w:left="112"/>
      </w:pPr>
      <w:r>
        <w:t>Students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“green”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solution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extra amount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50€</w:t>
      </w:r>
      <w:r>
        <w:rPr>
          <w:spacing w:val="-2"/>
        </w:rPr>
        <w:t xml:space="preserve"> </w:t>
      </w:r>
      <w:r>
        <w:t>one-time-only.</w:t>
      </w:r>
    </w:p>
    <w:p w14:paraId="2C1F2C75" w14:textId="77777777" w:rsidR="009662CA" w:rsidRDefault="00A16216">
      <w:pPr>
        <w:pStyle w:val="Corpotesto"/>
        <w:spacing w:before="183" w:line="259" w:lineRule="auto"/>
        <w:ind w:left="112" w:right="283"/>
      </w:pPr>
      <w:r>
        <w:t>Further information about the financial contribution will be provided to the students that will be selected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t>.</w:t>
      </w:r>
    </w:p>
    <w:p w14:paraId="42F944DE" w14:textId="77777777" w:rsidR="009662CA" w:rsidRDefault="00A16216">
      <w:pPr>
        <w:pStyle w:val="Corpotesto"/>
        <w:spacing w:before="159" w:line="259" w:lineRule="auto"/>
        <w:ind w:left="112" w:right="248"/>
      </w:pPr>
      <w:r>
        <w:t>Erasmus+ contributions are related to the activities abroad and to the recognition of such activities by the</w:t>
      </w:r>
      <w:r>
        <w:rPr>
          <w:spacing w:val="-47"/>
        </w:rPr>
        <w:t xml:space="preserve"> </w:t>
      </w:r>
      <w:r>
        <w:t>University. Student</w:t>
      </w:r>
      <w:r>
        <w:t>s that will not complete all the steps will have to return the whole amount of the</w:t>
      </w:r>
      <w:r>
        <w:rPr>
          <w:spacing w:val="1"/>
        </w:rPr>
        <w:t xml:space="preserve"> </w:t>
      </w:r>
      <w:r>
        <w:t>contribution.</w:t>
      </w:r>
    </w:p>
    <w:p w14:paraId="6FD3D39C" w14:textId="77777777" w:rsidR="009662CA" w:rsidRDefault="009662CA">
      <w:pPr>
        <w:pStyle w:val="Corpotesto"/>
      </w:pPr>
    </w:p>
    <w:p w14:paraId="2C69F525" w14:textId="77777777" w:rsidR="009662CA" w:rsidRDefault="009662CA">
      <w:pPr>
        <w:pStyle w:val="Corpotesto"/>
      </w:pPr>
    </w:p>
    <w:p w14:paraId="77EE4E73" w14:textId="77777777" w:rsidR="009662CA" w:rsidRDefault="009662CA">
      <w:pPr>
        <w:pStyle w:val="Corpotesto"/>
      </w:pPr>
    </w:p>
    <w:p w14:paraId="0C4492F5" w14:textId="77777777" w:rsidR="009662CA" w:rsidRDefault="009662CA">
      <w:pPr>
        <w:pStyle w:val="Corpotesto"/>
        <w:spacing w:before="10"/>
        <w:rPr>
          <w:sz w:val="20"/>
        </w:rPr>
      </w:pPr>
    </w:p>
    <w:p w14:paraId="3DC67A2D" w14:textId="77777777" w:rsidR="009662CA" w:rsidRDefault="00A16216">
      <w:pPr>
        <w:pStyle w:val="Corpotesto"/>
        <w:ind w:left="112"/>
      </w:pPr>
      <w:r>
        <w:t>For</w:t>
      </w:r>
      <w:r>
        <w:rPr>
          <w:spacing w:val="-4"/>
        </w:rPr>
        <w:t xml:space="preserve"> </w:t>
      </w:r>
      <w:r>
        <w:t>more information:</w:t>
      </w:r>
    </w:p>
    <w:p w14:paraId="0249DA88" w14:textId="77777777" w:rsidR="009662CA" w:rsidRDefault="00A16216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59" w:lineRule="auto"/>
        <w:ind w:right="450"/>
      </w:pPr>
      <w:r>
        <w:t>About the Erasmus+ contribution: Mobility for Study Office – International Relations Area (DIRI)</w:t>
      </w:r>
      <w:r>
        <w:rPr>
          <w:spacing w:val="-47"/>
        </w:rPr>
        <w:t xml:space="preserve"> </w:t>
      </w:r>
      <w:r>
        <w:t>(</w:t>
      </w:r>
      <w:hyperlink r:id="rId5">
        <w:r>
          <w:rPr>
            <w:color w:val="0462C1"/>
            <w:u w:val="single" w:color="0462C1"/>
          </w:rPr>
          <w:t>diri.erasmusbip@unibo.it</w:t>
        </w:r>
      </w:hyperlink>
      <w:r>
        <w:t>)</w:t>
      </w:r>
    </w:p>
    <w:p w14:paraId="66514023" w14:textId="77777777" w:rsidR="009662CA" w:rsidRDefault="00A16216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/>
        <w:ind w:hanging="361"/>
      </w:pP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project:</w:t>
      </w:r>
      <w:r>
        <w:rPr>
          <w:spacing w:val="-2"/>
        </w:rPr>
        <w:t xml:space="preserve"> </w:t>
      </w:r>
      <w:r>
        <w:t>Prof.</w:t>
      </w:r>
      <w:r>
        <w:rPr>
          <w:spacing w:val="-2"/>
        </w:rPr>
        <w:t xml:space="preserve"> </w:t>
      </w:r>
      <w:r>
        <w:t>Marcello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Bonito</w:t>
      </w:r>
      <w:r>
        <w:rPr>
          <w:spacing w:val="-3"/>
        </w:rPr>
        <w:t xml:space="preserve"> </w:t>
      </w:r>
      <w:r>
        <w:t>(</w:t>
      </w:r>
      <w:hyperlink r:id="rId6">
        <w:r>
          <w:rPr>
            <w:color w:val="0462C1"/>
            <w:u w:val="single" w:color="0462C1"/>
          </w:rPr>
          <w:t>marcello.dibonito@unibo.it</w:t>
        </w:r>
      </w:hyperlink>
      <w:r>
        <w:t>)</w:t>
      </w:r>
    </w:p>
    <w:p w14:paraId="5616696A" w14:textId="77777777" w:rsidR="009662CA" w:rsidRDefault="00A16216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20" w:line="259" w:lineRule="auto"/>
        <w:ind w:right="537"/>
      </w:pPr>
      <w:r>
        <w:t>About the application procedures: International Relations Office – DIS</w:t>
      </w:r>
      <w:r>
        <w:t>TAL</w:t>
      </w:r>
      <w:r>
        <w:rPr>
          <w:spacing w:val="1"/>
        </w:rPr>
        <w:t xml:space="preserve"> </w:t>
      </w:r>
      <w:r>
        <w:t>(</w:t>
      </w:r>
      <w:hyperlink r:id="rId7">
        <w:r>
          <w:rPr>
            <w:color w:val="0462C1"/>
            <w:u w:val="single" w:color="0462C1"/>
          </w:rPr>
          <w:t>distal.internazionalizzazione@unibo.it</w:t>
        </w:r>
      </w:hyperlink>
      <w:r>
        <w:t>)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proofErr w:type="spellStart"/>
      <w:r>
        <w:t>Filiera</w:t>
      </w:r>
      <w:proofErr w:type="spellEnd"/>
      <w:r>
        <w:rPr>
          <w:spacing w:val="-4"/>
        </w:rPr>
        <w:t xml:space="preserve"> </w:t>
      </w:r>
      <w:proofErr w:type="spellStart"/>
      <w:r>
        <w:t>Didattica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DISTAL</w:t>
      </w:r>
      <w:r>
        <w:rPr>
          <w:spacing w:val="-1"/>
        </w:rPr>
        <w:t xml:space="preserve"> </w:t>
      </w:r>
      <w:r>
        <w:t>(</w:t>
      </w:r>
      <w:hyperlink r:id="rId8">
        <w:r>
          <w:rPr>
            <w:color w:val="0462C1"/>
            <w:u w:val="single" w:color="0462C1"/>
          </w:rPr>
          <w:t>distal.didattica@unibo.it</w:t>
        </w:r>
      </w:hyperlink>
      <w:r>
        <w:t>)</w:t>
      </w:r>
    </w:p>
    <w:sectPr w:rsidR="009662CA">
      <w:pgSz w:w="11910" w:h="16840"/>
      <w:pgMar w:top="13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579E"/>
    <w:multiLevelType w:val="hybridMultilevel"/>
    <w:tmpl w:val="046E5716"/>
    <w:lvl w:ilvl="0" w:tplc="65A85618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708047C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D26C05D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BD0CEB56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 w:tplc="CE54FB46">
      <w:numFmt w:val="bullet"/>
      <w:lvlText w:val="•"/>
      <w:lvlJc w:val="left"/>
      <w:pPr>
        <w:ind w:left="4434" w:hanging="360"/>
      </w:pPr>
      <w:rPr>
        <w:rFonts w:hint="default"/>
        <w:lang w:val="en-US" w:eastAsia="en-US" w:bidi="ar-SA"/>
      </w:rPr>
    </w:lvl>
    <w:lvl w:ilvl="5" w:tplc="3DBE223E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06CC245C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ar-SA"/>
      </w:rPr>
    </w:lvl>
    <w:lvl w:ilvl="7" w:tplc="5A44577C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 w:tplc="C174FA2A">
      <w:numFmt w:val="bullet"/>
      <w:lvlText w:val="•"/>
      <w:lvlJc w:val="left"/>
      <w:pPr>
        <w:ind w:left="802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F466F90"/>
    <w:multiLevelType w:val="hybridMultilevel"/>
    <w:tmpl w:val="6F04587E"/>
    <w:lvl w:ilvl="0" w:tplc="2B66558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9C4A23C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59383124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B038F1D2">
      <w:numFmt w:val="bullet"/>
      <w:lvlText w:val="•"/>
      <w:lvlJc w:val="left"/>
      <w:pPr>
        <w:ind w:left="3535" w:hanging="360"/>
      </w:pPr>
      <w:rPr>
        <w:rFonts w:hint="default"/>
        <w:lang w:val="en-US" w:eastAsia="en-US" w:bidi="ar-SA"/>
      </w:rPr>
    </w:lvl>
    <w:lvl w:ilvl="4" w:tplc="C25E22CC">
      <w:numFmt w:val="bullet"/>
      <w:lvlText w:val="•"/>
      <w:lvlJc w:val="left"/>
      <w:pPr>
        <w:ind w:left="4434" w:hanging="360"/>
      </w:pPr>
      <w:rPr>
        <w:rFonts w:hint="default"/>
        <w:lang w:val="en-US" w:eastAsia="en-US" w:bidi="ar-SA"/>
      </w:rPr>
    </w:lvl>
    <w:lvl w:ilvl="5" w:tplc="795075DE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ar-SA"/>
      </w:rPr>
    </w:lvl>
    <w:lvl w:ilvl="6" w:tplc="3E581B46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ar-SA"/>
      </w:rPr>
    </w:lvl>
    <w:lvl w:ilvl="7" w:tplc="D27449E6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8" w:tplc="7D5E0F7E">
      <w:numFmt w:val="bullet"/>
      <w:lvlText w:val="•"/>
      <w:lvlJc w:val="left"/>
      <w:pPr>
        <w:ind w:left="802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37A2781"/>
    <w:multiLevelType w:val="hybridMultilevel"/>
    <w:tmpl w:val="7270B784"/>
    <w:lvl w:ilvl="0" w:tplc="E7EA9316">
      <w:numFmt w:val="bullet"/>
      <w:lvlText w:val="-"/>
      <w:lvlJc w:val="left"/>
      <w:pPr>
        <w:ind w:left="230" w:hanging="119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3D47BB4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3BE8AF72">
      <w:numFmt w:val="bullet"/>
      <w:lvlText w:val="•"/>
      <w:lvlJc w:val="left"/>
      <w:pPr>
        <w:ind w:left="1838" w:hanging="360"/>
      </w:pPr>
      <w:rPr>
        <w:rFonts w:hint="default"/>
        <w:lang w:val="en-US" w:eastAsia="en-US" w:bidi="ar-SA"/>
      </w:rPr>
    </w:lvl>
    <w:lvl w:ilvl="3" w:tplc="431052CE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4" w:tplc="107E3518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ar-SA"/>
      </w:rPr>
    </w:lvl>
    <w:lvl w:ilvl="5" w:tplc="2D8CA362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6" w:tplc="601EC1B0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  <w:lvl w:ilvl="7" w:tplc="FF482F9C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BA70E5B6">
      <w:numFmt w:val="bullet"/>
      <w:lvlText w:val="•"/>
      <w:lvlJc w:val="left"/>
      <w:pPr>
        <w:ind w:left="7829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62CA"/>
    <w:rsid w:val="00207122"/>
    <w:rsid w:val="00675627"/>
    <w:rsid w:val="009662CA"/>
    <w:rsid w:val="00A1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7410"/>
  <w15:docId w15:val="{6DD3CDD2-C652-49F9-BEDA-A3CF0DAF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spacing w:before="37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80"/>
      <w:ind w:left="833" w:hanging="361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al.didattica@unib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tal.internazionalizzazione@unib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lo.dibonito@unibo.it" TargetMode="External"/><Relationship Id="rId5" Type="http://schemas.openxmlformats.org/officeDocument/2006/relationships/hyperlink" Target="mailto:diri.erasmusbip@unib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- Universita di Bologna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Luca Giuliana</dc:creator>
  <cp:lastModifiedBy>Elena Santacroce</cp:lastModifiedBy>
  <cp:revision>4</cp:revision>
  <dcterms:created xsi:type="dcterms:W3CDTF">2022-11-22T13:32:00Z</dcterms:created>
  <dcterms:modified xsi:type="dcterms:W3CDTF">2022-11-22T13:43:00Z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2022-11-22T00:00:00Z</vt:filetime>
  </property>
</Properties>
</file>